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1143" w:rsidRPr="00F97735">
        <w:trPr>
          <w:trHeight w:hRule="exact" w:val="1666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F11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1143" w:rsidRPr="00F977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1143" w:rsidRPr="00F97735">
        <w:trPr>
          <w:trHeight w:hRule="exact" w:val="211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143" w:rsidRPr="00F97735">
        <w:trPr>
          <w:trHeight w:hRule="exact" w:val="972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143" w:rsidRPr="00F97735">
        <w:trPr>
          <w:trHeight w:hRule="exact" w:val="1135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1143" w:rsidRPr="00F97735">
        <w:trPr>
          <w:trHeight w:hRule="exact" w:val="1396"/>
        </w:trPr>
        <w:tc>
          <w:tcPr>
            <w:tcW w:w="426" w:type="dxa"/>
          </w:tcPr>
          <w:p w:rsidR="00AF1143" w:rsidRDefault="00AF11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143" w:rsidRPr="00B320C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11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155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1143" w:rsidRPr="00B320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1143" w:rsidRPr="00B320C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B320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11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F1143">
        <w:trPr>
          <w:trHeight w:hRule="exact" w:val="307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</w:tr>
      <w:tr w:rsidR="00AF1143">
        <w:trPr>
          <w:trHeight w:hRule="exact" w:val="2056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11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B32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97735"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11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1143" w:rsidRPr="00B320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143">
        <w:trPr>
          <w:trHeight w:hRule="exact" w:val="555"/>
        </w:trPr>
        <w:tc>
          <w:tcPr>
            <w:tcW w:w="9640" w:type="dxa"/>
          </w:tcPr>
          <w:p w:rsidR="00AF1143" w:rsidRDefault="00AF1143"/>
        </w:tc>
      </w:tr>
      <w:tr w:rsidR="00AF11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B32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1143" w:rsidRPr="00B320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F1143" w:rsidRPr="00B320C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1143" w:rsidRPr="00B320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143" w:rsidRPr="00B320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AF1143" w:rsidRPr="00B320C1">
        <w:trPr>
          <w:trHeight w:hRule="exact" w:val="277"/>
        </w:trPr>
        <w:tc>
          <w:tcPr>
            <w:tcW w:w="964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B320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143" w:rsidRPr="00B320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AF1143" w:rsidRPr="00B320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AF1143" w:rsidRPr="00B320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AF1143" w:rsidRPr="00B32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AF1143" w:rsidRPr="00B320C1">
        <w:trPr>
          <w:trHeight w:hRule="exact" w:val="416"/>
        </w:trPr>
        <w:tc>
          <w:tcPr>
            <w:tcW w:w="964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B320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143" w:rsidRPr="00B320C1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F1143" w:rsidRPr="00B320C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B32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F1143" w:rsidRPr="00B320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11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AF1143"/>
        </w:tc>
      </w:tr>
      <w:tr w:rsidR="00AF1143" w:rsidRPr="00B320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AF1143" w:rsidRPr="00B320C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14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416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F1143">
        <w:trPr>
          <w:trHeight w:hRule="exact" w:val="277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1143">
        <w:trPr>
          <w:trHeight w:hRule="exact" w:val="416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 w:rsidRPr="00F97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1143" w:rsidRPr="00F97735">
        <w:trPr>
          <w:trHeight w:hRule="exact" w:val="16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B320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B320C1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1143" w:rsidRPr="00F97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AF1143" w:rsidRPr="00F977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AF1143" w:rsidRPr="00F977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AF1143" w:rsidRPr="00B320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AF1143" w:rsidRPr="00B320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AF1143" w:rsidRPr="00F977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AF1143">
        <w:trPr>
          <w:trHeight w:hRule="exact" w:val="2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передачи речи автора и литературных персонажей.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Разметка текста — составление «исполнительской партитуры».</w:t>
            </w:r>
          </w:p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AF1143" w:rsidRPr="00F977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AF1143" w:rsidRPr="00B320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AF1143" w:rsidRPr="00F977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AF1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1143" w:rsidRPr="00F977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AF1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AF1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AF1143" w:rsidRPr="00F977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114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AF1143" w:rsidRPr="00F97735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AF114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</w:tr>
      <w:tr w:rsidR="00AF1143" w:rsidRPr="00F977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1143" w:rsidRPr="00F977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11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1143" w:rsidRPr="00F977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4" w:history="1">
              <w:r w:rsidR="00735AF8">
                <w:rPr>
                  <w:rStyle w:val="a3"/>
                  <w:lang w:val="ru-RU"/>
                </w:rPr>
                <w:t>http://www.iprbookshop.ru/18561.html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5" w:history="1">
              <w:r w:rsidR="00735AF8">
                <w:rPr>
                  <w:rStyle w:val="a3"/>
                  <w:lang w:val="ru-RU"/>
                </w:rPr>
                <w:t>https://urait.ru/bcode/433364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6" w:history="1">
              <w:r w:rsidR="00735AF8">
                <w:rPr>
                  <w:rStyle w:val="a3"/>
                  <w:lang w:val="ru-RU"/>
                </w:rPr>
                <w:t>https://urait.ru/bcode/437644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>
        <w:trPr>
          <w:trHeight w:hRule="exact" w:val="304"/>
        </w:trPr>
        <w:tc>
          <w:tcPr>
            <w:tcW w:w="285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1143" w:rsidRPr="00F977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7" w:history="1">
              <w:r w:rsidR="00735AF8">
                <w:rPr>
                  <w:rStyle w:val="a3"/>
                  <w:lang w:val="ru-RU"/>
                </w:rPr>
                <w:t>http://www.iprbookshop.ru/49916.html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8" w:history="1">
              <w:r w:rsidR="00735AF8">
                <w:rPr>
                  <w:rStyle w:val="a3"/>
                  <w:lang w:val="ru-RU"/>
                </w:rPr>
                <w:t>http://www.iprbookshop.ru/22200.html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</w:tbl>
    <w:p w:rsidR="00AF1143" w:rsidRPr="00F97735" w:rsidRDefault="00AF1143">
      <w:pPr>
        <w:rPr>
          <w:lang w:val="ru-RU"/>
        </w:rPr>
      </w:pPr>
    </w:p>
    <w:sectPr w:rsidR="00AF1143" w:rsidRPr="00F97735" w:rsidSect="00AF11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5AF8"/>
    <w:rsid w:val="00AF1143"/>
    <w:rsid w:val="00B320C1"/>
    <w:rsid w:val="00BC39A2"/>
    <w:rsid w:val="00C8733A"/>
    <w:rsid w:val="00D31453"/>
    <w:rsid w:val="00E209E2"/>
    <w:rsid w:val="00E62872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314ED-F893-4EC5-9C3D-8C1694F0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8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49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644" TargetMode="External"/><Relationship Id="rId5" Type="http://schemas.openxmlformats.org/officeDocument/2006/relationships/hyperlink" Target="https://urait.ru/bcode/4333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4475</Words>
  <Characters>25511</Characters>
  <Application>Microsoft Office Word</Application>
  <DocSecurity>0</DocSecurity>
  <Lines>212</Lines>
  <Paragraphs>59</Paragraphs>
  <ScaleCrop>false</ScaleCrop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2021-2022_ФГОС3++2021_Бак-ОФО-ПО2(НОиИЯ)(21)_plx_Практикум по выразительному чтению</dc:title>
  <dc:creator>FastReport.NET</dc:creator>
  <cp:lastModifiedBy>Mark Bernstorf</cp:lastModifiedBy>
  <cp:revision>6</cp:revision>
  <dcterms:created xsi:type="dcterms:W3CDTF">2022-03-08T09:37:00Z</dcterms:created>
  <dcterms:modified xsi:type="dcterms:W3CDTF">2022-11-13T19:26:00Z</dcterms:modified>
</cp:coreProperties>
</file>